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Unicode MS" w:hAnsi="Arial Unicode MS" w:eastAsia="Arial Unicode MS" w:cs="Arial Unicode MS"/>
          <w:sz w:val="22"/>
          <w:szCs w:val="22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2"/>
          <w:sz w:val="22"/>
          <w:szCs w:val="22"/>
          <w:u w:val="single"/>
          <w:lang w:val="en-GB"/>
        </w:rPr>
        <w:t xml:space="preserve">राजभाषा हिंदी के प्रयोग संबंधी वार्षिक मूल्‍यांकन रिपोर्ट </w:t>
      </w:r>
    </w:p>
    <w:p>
      <w:pPr>
        <w:pStyle w:val="Normal"/>
        <w:ind w:start="7920" w:end="-144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                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वर्ष</w:t>
      </w:r>
      <w:r>
        <w:rPr>
          <w:rFonts w:eastAsia="Arial Unicode MS" w:cs="Arial Unicode MS" w:ascii="Arial Unicode MS" w:hAnsi="Arial Unicode MS"/>
          <w:sz w:val="20"/>
          <w:lang w:val="en-GB"/>
        </w:rPr>
        <w:t>: 2025-2026</w:t>
      </w:r>
    </w:p>
    <w:p>
      <w:pPr>
        <w:pStyle w:val="Normal"/>
        <w:ind w:start="7920" w:end="-144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"/>
          <w:szCs w:val="2"/>
          <w:lang w:val="en-GB"/>
        </w:rPr>
      </w:r>
    </w:p>
    <w:p>
      <w:pPr>
        <w:pStyle w:val="Normal"/>
        <w:ind w:firstLine="709" w:end="-144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मंत्रालय</w:t>
      </w:r>
      <w:r>
        <w:rPr>
          <w:rFonts w:eastAsia="Arial Unicode MS" w:cs="Arial Unicode MS" w:ascii="Arial Unicode MS" w:hAnsi="Arial Unicode MS"/>
          <w:sz w:val="20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विभाग का नाम </w:t>
      </w:r>
      <w:r>
        <w:rPr>
          <w:rFonts w:eastAsia="Arial Unicode MS" w:cs="Arial Unicode MS" w:ascii="Arial Unicode MS" w:hAnsi="Arial Unicode MS"/>
          <w:sz w:val="20"/>
          <w:lang w:val="en-GB"/>
        </w:rPr>
        <w:tab/>
        <w:tab/>
        <w:tab/>
        <w:tab/>
        <w:tab/>
        <w:t xml:space="preserve">:    </w:t>
      </w:r>
    </w:p>
    <w:p>
      <w:pPr>
        <w:pStyle w:val="Normal"/>
        <w:ind w:firstLine="720" w:start="5040" w:end="-144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ab/>
        <w:tab/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संबंधित राजभाषा अधिकारी की दूरभाष </w:t>
      </w:r>
      <w:r>
        <w:rPr>
          <w:rFonts w:ascii="Arial Unicode MS" w:hAnsi="Arial Unicode MS" w:eastAsia="Arial Unicode MS" w:cs="Arial Unicode MS"/>
          <w:sz w:val="20"/>
          <w:sz w:val="20"/>
        </w:rPr>
        <w:t>नं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. </w:t>
        <w:tab/>
        <w:tab/>
        <w:tab/>
        <w:t xml:space="preserve">:     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6"/>
          <w:szCs w:val="6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lang w:val="en-GB"/>
        </w:rPr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क्षेत्र </w:t>
      </w:r>
      <w:r>
        <w:rPr>
          <w:rFonts w:eastAsia="Arial Unicode MS" w:cs="Arial Unicode MS" w:ascii="Arial Unicode MS" w:hAnsi="Arial Unicode MS"/>
          <w:sz w:val="20"/>
          <w:lang w:val="en-GB"/>
        </w:rPr>
        <w:t>(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क</w:t>
      </w:r>
      <w:r>
        <w:rPr>
          <w:rFonts w:eastAsia="Arial Unicode MS" w:cs="Arial Unicode MS" w:ascii="Arial Unicode MS" w:hAnsi="Arial Unicode MS"/>
          <w:sz w:val="20"/>
          <w:lang w:val="en-GB"/>
        </w:rPr>
        <w:t>,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ख या ग</w:t>
      </w:r>
      <w:r>
        <w:rPr>
          <w:rFonts w:eastAsia="Arial Unicode MS" w:cs="Arial Unicode MS" w:ascii="Arial Unicode MS" w:hAnsi="Arial Unicode MS"/>
          <w:sz w:val="20"/>
          <w:lang w:val="en-GB"/>
        </w:rPr>
        <w:t>)</w:t>
        <w:tab/>
        <w:tab/>
        <w:tab/>
        <w:tab/>
        <w:tab/>
        <w:tab/>
        <w:t xml:space="preserve">:     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"/>
          <w:szCs w:val="2"/>
          <w:lang w:val="en-GB"/>
        </w:rPr>
      </w:r>
    </w:p>
    <w:p>
      <w:pPr>
        <w:pStyle w:val="Normal"/>
        <w:rPr>
          <w:rFonts w:ascii="Arial Unicode MS" w:hAnsi="Arial Unicode MS" w:eastAsia="Arial Unicode MS" w:cs="Arial Unicode MS"/>
          <w:sz w:val="4"/>
          <w:szCs w:val="4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lang w:val="en-GB"/>
        </w:rPr>
      </w:r>
    </w:p>
    <w:p>
      <w:pPr>
        <w:pStyle w:val="Normal"/>
        <w:numPr>
          <w:ilvl w:val="0"/>
          <w:numId w:val="4"/>
        </w:numPr>
        <w:ind w:hanging="284" w:start="993" w:end="0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 xml:space="preserve">राजभाषा अधिनियम की धारा 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3(3) 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 xml:space="preserve">के अधीन जारी किए गए कागजात 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: </w:t>
      </w:r>
    </w:p>
    <w:p>
      <w:pPr>
        <w:pStyle w:val="Normal"/>
        <w:ind w:start="360" w:end="0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6520"/>
        <w:gridCol w:w="2126"/>
      </w:tblGrid>
      <w:tr>
        <w:trPr>
          <w:trHeight w:val="373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जारी कागजातों की कुल संख्या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72" w:start="72" w:end="0"/>
              <w:jc w:val="center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u w:val="single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केवल अंग्रेजी में जारी किए गए कागजात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u w:val="single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u w:val="single"/>
                <w:lang w:val="en-GB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  <w:sz w:val="4"/>
          <w:szCs w:val="4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u w:val="single"/>
          <w:lang w:val="en-GB"/>
        </w:rPr>
      </w:r>
    </w:p>
    <w:p>
      <w:pPr>
        <w:pStyle w:val="Normal"/>
        <w:numPr>
          <w:ilvl w:val="0"/>
          <w:numId w:val="4"/>
        </w:numPr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हिंदी में पत्राचार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(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राजभाषा नियम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-5) 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6520"/>
        <w:gridCol w:w="2126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हिंदी में प्राप्‍त कुल पत्र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color w:val="FF0000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color w:val="FF0000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कितनों का उत्तर हिंदी में दिया गया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कितनों का उत्तर अंग्रेजी में दिया गया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                  </w:t>
      </w:r>
      <w:r>
        <w:rPr>
          <w:rFonts w:eastAsia="Arial Unicode MS" w:cs="Arial Unicode MS" w:ascii="Arial Unicode MS" w:hAnsi="Arial Unicode MS"/>
          <w:sz w:val="20"/>
          <w:lang w:val="en-GB"/>
        </w:rPr>
        <w:t>(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यह सूचना कार्यालय पद्धति मैनुअल अध्‍याय 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4, 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पैरा 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12(1) 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द्वारा निर्धारित डायरी रजिस्‍टर से दी जाए ।</w:t>
      </w:r>
      <w:r>
        <w:rPr>
          <w:rFonts w:eastAsia="Arial Unicode MS" w:cs="Arial Unicode MS" w:ascii="Arial Unicode MS" w:hAnsi="Arial Unicode MS"/>
          <w:sz w:val="20"/>
          <w:lang w:val="en-GB"/>
        </w:rPr>
        <w:t>)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lang w:val="en-GB"/>
        </w:rPr>
      </w:r>
    </w:p>
    <w:p>
      <w:pPr>
        <w:pStyle w:val="Normal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"/>
          <w:szCs w:val="2"/>
          <w:lang w:val="en-GB"/>
        </w:rPr>
      </w:r>
    </w:p>
    <w:p>
      <w:pPr>
        <w:pStyle w:val="Normal"/>
        <w:numPr>
          <w:ilvl w:val="0"/>
          <w:numId w:val="4"/>
        </w:numPr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मूल पत्राचार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-(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पत्रादि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) 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6520"/>
        <w:gridCol w:w="2126"/>
      </w:tblGrid>
      <w:tr>
        <w:trPr>
          <w:trHeight w:val="413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हिंदी में भेजे गए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अंग्रेजी में भेजे गए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color w:val="FF0000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color w:val="FF0000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द्विभाषी रूप में भेजे गए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720" w:end="0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"/>
          <w:szCs w:val="2"/>
          <w:lang w:val="en-GB"/>
        </w:rPr>
      </w:r>
    </w:p>
    <w:p>
      <w:pPr>
        <w:pStyle w:val="Normal"/>
        <w:ind w:start="1080" w:end="0"/>
        <w:rPr>
          <w:rFonts w:ascii="Arial Unicode MS" w:hAnsi="Arial Unicode MS" w:eastAsia="Arial Unicode MS" w:cs="Arial Unicode MS"/>
          <w:sz w:val="4"/>
          <w:szCs w:val="4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u w:val="single"/>
          <w:lang w:val="en-GB"/>
        </w:rPr>
      </w:r>
    </w:p>
    <w:p>
      <w:pPr>
        <w:pStyle w:val="Normal"/>
        <w:numPr>
          <w:ilvl w:val="0"/>
          <w:numId w:val="3"/>
        </w:numPr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फाइलों पर हिन्दी में कार्य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: 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6520"/>
        <w:gridCol w:w="2126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वर्ष के दौरान लिखी गई टिप्पणियों की कुल संख्या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हिन्दी में लिखी गई टिप्पणियों की संख्या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अंग्रेजी में लिखी गई टिप्पणियों की संख्या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1260" w:end="0"/>
        <w:rPr>
          <w:rFonts w:ascii="Arial Unicode MS" w:hAnsi="Arial Unicode MS" w:eastAsia="Arial Unicode MS" w:cs="Arial Unicode MS"/>
          <w:sz w:val="4"/>
          <w:szCs w:val="4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lang w:val="en-GB"/>
        </w:rPr>
      </w:r>
    </w:p>
    <w:p>
      <w:pPr>
        <w:pStyle w:val="Normal"/>
        <w:ind w:start="1260" w:end="0"/>
        <w:rPr>
          <w:rFonts w:ascii="Arial Unicode MS" w:hAnsi="Arial Unicode MS" w:eastAsia="Arial Unicode MS" w:cs="Arial Unicode MS"/>
          <w:sz w:val="4"/>
          <w:szCs w:val="4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lang w:val="en-GB"/>
        </w:rPr>
      </w:r>
    </w:p>
    <w:p>
      <w:pPr>
        <w:pStyle w:val="Normal"/>
        <w:numPr>
          <w:ilvl w:val="0"/>
          <w:numId w:val="5"/>
        </w:numPr>
        <w:ind w:hanging="425" w:start="1134" w:end="0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अधिकारियों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कर्मचारियों के राजभाषा हिन्दी के ज्ञान की स्थिति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: 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1" w:type="dxa"/>
        <w:jc w:val="start"/>
        <w:tblInd w:w="99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5555"/>
        <w:gridCol w:w="992"/>
        <w:gridCol w:w="1134"/>
        <w:gridCol w:w="990"/>
      </w:tblGrid>
      <w:tr>
        <w:trPr/>
        <w:tc>
          <w:tcPr>
            <w:tcW w:w="6095" w:type="dxa"/>
            <w:gridSpan w:val="2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अधिकारी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कर्मचारी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  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कुल </w:t>
            </w:r>
          </w:p>
        </w:tc>
      </w:tr>
      <w:tr>
        <w:trPr/>
        <w:tc>
          <w:tcPr>
            <w:tcW w:w="6095" w:type="dxa"/>
            <w:gridSpan w:val="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/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1           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/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2        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/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3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</w:rPr>
              <w:t>)</w:t>
            </w:r>
          </w:p>
        </w:tc>
        <w:tc>
          <w:tcPr>
            <w:tcW w:w="5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अधिकारियों तथा कर्मचारियों की कुल संख्‍या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</w:tr>
      <w:tr>
        <w:trPr>
          <w:trHeight w:val="581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) </w:t>
            </w:r>
          </w:p>
        </w:tc>
        <w:tc>
          <w:tcPr>
            <w:tcW w:w="5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उपर्युक्‍त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)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में से हिन्‍दी का कार्यसाधक या उच्‍च स्‍तर का ज्ञान प्राप्त अधिकारियों</w:t>
            </w:r>
            <w:r>
              <w:rPr>
                <w:rFonts w:eastAsia="Arial Unicode MS" w:cs="Arial Unicode MS" w:ascii="Arial Unicode MS" w:hAnsi="Arial Unicode MS"/>
                <w:sz w:val="20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कर्मचारियों की संख्‍या  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) </w:t>
            </w:r>
          </w:p>
        </w:tc>
        <w:tc>
          <w:tcPr>
            <w:tcW w:w="5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उपर्युक्‍त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)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में से हिन्‍दी में प्रवीणता प्राप्‍त अधिकारियों</w:t>
            </w:r>
            <w:r>
              <w:rPr>
                <w:rFonts w:eastAsia="Arial Unicode MS" w:cs="Arial Unicode MS" w:ascii="Arial Unicode MS" w:hAnsi="Arial Unicode MS"/>
                <w:sz w:val="20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कर्मचारियों की संख्‍या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घ</w:t>
            </w:r>
            <w:r>
              <w:rPr>
                <w:rFonts w:eastAsia="Arial Unicode MS" w:cs="Arial Unicode MS" w:ascii="Arial Unicode MS" w:hAnsi="Arial Unicode MS"/>
                <w:sz w:val="20"/>
              </w:rPr>
              <w:t>)</w:t>
              <w:tab/>
            </w:r>
          </w:p>
        </w:tc>
        <w:tc>
          <w:tcPr>
            <w:tcW w:w="5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उपर्युक्‍त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</w:rPr>
              <w:t xml:space="preserve">)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में से कितने अधिकारियों</w:t>
            </w:r>
            <w:r>
              <w:rPr>
                <w:rFonts w:eastAsia="Arial Unicode MS" w:cs="Arial Unicode MS" w:ascii="Arial Unicode MS" w:hAnsi="Arial Unicode MS"/>
                <w:sz w:val="20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 xml:space="preserve">कर्मचारियों  हिन्‍दी का प्रशिक्षण पा रहे हैं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</w:tr>
      <w:tr>
        <w:trPr>
          <w:trHeight w:val="409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ड</w:t>
            </w:r>
            <w:r>
              <w:rPr>
                <w:rFonts w:eastAsia="Arial Unicode MS" w:cs="Arial Unicode MS" w:ascii="Arial Unicode MS" w:hAnsi="Arial Unicode MS"/>
                <w:sz w:val="20"/>
              </w:rPr>
              <w:t>.)</w:t>
              <w:tab/>
            </w:r>
          </w:p>
        </w:tc>
        <w:tc>
          <w:tcPr>
            <w:tcW w:w="5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हिंदी में प्रशिक्षण के लिए शेष अधिकारियों</w:t>
            </w:r>
            <w:r>
              <w:rPr>
                <w:rFonts w:eastAsia="Arial Unicode MS" w:cs="Arial Unicode MS" w:ascii="Arial Unicode MS" w:hAnsi="Arial Unicode MS"/>
                <w:sz w:val="20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</w:rPr>
              <w:t>कर्मचारियों की संख्‍या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ind w:end="-1440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</w:r>
          </w:p>
        </w:tc>
      </w:tr>
    </w:tbl>
    <w:p>
      <w:pPr>
        <w:pStyle w:val="Normal"/>
        <w:ind w:start="709" w:end="0"/>
        <w:rPr>
          <w:rFonts w:ascii="Arial Unicode MS" w:hAnsi="Arial Unicode MS" w:eastAsia="Arial Unicode MS" w:cs="Arial Unicode MS"/>
          <w:sz w:val="10"/>
          <w:szCs w:val="10"/>
          <w:lang w:val="en-GB"/>
        </w:rPr>
      </w:pPr>
      <w:r>
        <w:rPr>
          <w:rFonts w:eastAsia="Arial Unicode MS" w:cs="Arial Unicode MS" w:ascii="Arial Unicode MS" w:hAnsi="Arial Unicode MS"/>
          <w:sz w:val="10"/>
          <w:szCs w:val="10"/>
          <w:lang w:val="en-GB"/>
        </w:rPr>
      </w:r>
    </w:p>
    <w:p>
      <w:pPr>
        <w:pStyle w:val="Normal"/>
        <w:ind w:start="709" w:end="0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6. 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टंकक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आशुलिपिक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 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:  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7"/>
        <w:gridCol w:w="5478"/>
        <w:gridCol w:w="992"/>
        <w:gridCol w:w="1134"/>
        <w:gridCol w:w="992"/>
      </w:tblGrid>
      <w:tr>
        <w:trPr/>
        <w:tc>
          <w:tcPr>
            <w:tcW w:w="6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टंकक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आशुलिपिक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योग 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कुल संख्‍या 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जो द्विभाषी टंकण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आशुलिपि का कार्य करना जानते हैं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जो अंग्रेजी टंकण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आशुलिपि का कार्य करना जानते हैं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घ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कार्यालय में कुल टंकण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आशुलिपि कार्य की तुलना में हिंदी टंकक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आशुलिपि कार्य की प्रतिशतता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720" w:end="0"/>
        <w:jc w:val="center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</w:r>
    </w:p>
    <w:p>
      <w:pPr>
        <w:pStyle w:val="Normal"/>
        <w:numPr>
          <w:ilvl w:val="0"/>
          <w:numId w:val="6"/>
        </w:numPr>
        <w:ind w:hanging="284" w:start="993" w:end="0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कंप्यूटर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लैपटॉप आदि से संबंधित विवरण तथा कंप्यूटर प्रशिक्षण की स्थिति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:  </w:t>
      </w:r>
    </w:p>
    <w:p>
      <w:pPr>
        <w:pStyle w:val="Normal"/>
        <w:rPr>
          <w:rFonts w:ascii="Arial Unicode MS" w:hAnsi="Arial Unicode MS" w:eastAsia="Arial Unicode MS" w:cs="Arial Unicode MS"/>
          <w:sz w:val="10"/>
          <w:szCs w:val="10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10"/>
          <w:szCs w:val="10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5"/>
        <w:gridCol w:w="5426"/>
        <w:gridCol w:w="1051"/>
        <w:gridCol w:w="1131"/>
        <w:gridCol w:w="990"/>
      </w:tblGrid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कंप्यूटर 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लैपटॉप की कुल संख्या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हिन्दी में काम करने की सुविधायुक्त 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यूनिकोड समर्थित कंप्यूटर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लैपटॉप की संख्या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घ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केवल अंग्रेजी में काम करने की सुविधायुक्त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ङ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)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कुल अधिकारियों और कर्मचारियों की संख्या   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च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कंप्यूटर पर हिन्दी में काम करने के लिए प्रशिक्षित अधिकारियों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कर्मचारियों की संख्या</w:t>
            </w:r>
          </w:p>
        </w:tc>
        <w:tc>
          <w:tcPr>
            <w:tcW w:w="1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अधिकारी</w:t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कर्मचारी</w:t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  <w:sz w:val="2"/>
          <w:szCs w:val="2"/>
          <w:lang w:val="en-GB"/>
        </w:rPr>
      </w:pPr>
      <w:r>
        <w:rPr>
          <w:rFonts w:eastAsia="Arial Unicode MS" w:cs="Arial Unicode MS" w:ascii="Arial Unicode MS" w:hAnsi="Arial Unicode MS"/>
          <w:sz w:val="2"/>
          <w:szCs w:val="2"/>
          <w:lang w:val="en-GB"/>
        </w:rPr>
      </w:r>
    </w:p>
    <w:p>
      <w:pPr>
        <w:pStyle w:val="Normal"/>
        <w:ind w:start="993" w:end="0"/>
        <w:rPr>
          <w:rFonts w:ascii="Arial Unicode MS" w:hAnsi="Arial Unicode MS" w:eastAsia="Arial Unicode MS" w:cs="Arial Unicode MS"/>
          <w:sz w:val="8"/>
          <w:szCs w:val="8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8"/>
          <w:szCs w:val="8"/>
          <w:u w:val="single"/>
          <w:lang w:val="en-GB"/>
        </w:rPr>
      </w:r>
    </w:p>
    <w:p>
      <w:pPr>
        <w:pStyle w:val="Normal"/>
        <w:numPr>
          <w:ilvl w:val="0"/>
          <w:numId w:val="7"/>
        </w:numPr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वेबसाइट की उपलब्धता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: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  <w:sz w:val="4"/>
          <w:szCs w:val="4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552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8" w:start="-108" w:end="0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वेबसाइट आंशिक रूप से हिंदी में 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वेबसाइट पूरी तरह से द्विभाषी रूप में 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ग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वेबसाइट केवल अंग्रेजी में 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  <w:sz w:val="4"/>
          <w:szCs w:val="4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u w:val="single"/>
          <w:lang w:val="en-GB"/>
        </w:rPr>
      </w:r>
    </w:p>
    <w:p>
      <w:pPr>
        <w:pStyle w:val="Normal"/>
        <w:ind w:start="993" w:end="0"/>
        <w:rPr>
          <w:rFonts w:ascii="Arial Unicode MS" w:hAnsi="Arial Unicode MS" w:eastAsia="Arial Unicode MS" w:cs="Arial Unicode MS"/>
          <w:sz w:val="20"/>
          <w:szCs w:val="4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20"/>
          <w:szCs w:val="4"/>
          <w:u w:val="single"/>
          <w:lang w:val="en-GB"/>
        </w:rPr>
      </w:r>
    </w:p>
    <w:p>
      <w:pPr>
        <w:pStyle w:val="Normal"/>
        <w:numPr>
          <w:ilvl w:val="0"/>
          <w:numId w:val="7"/>
        </w:numPr>
        <w:ind w:hanging="284" w:start="993" w:end="0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संपूर्ण कार्य हिन्दी में करने के लिए अनुभागों की विनिर्दिष्ट करने से संबंधित स्थिति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: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552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कुल अनुभागों की संख्या 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हिन्दी में कार्य करने के लिए विनिर्दिष्ट अनुभागों की संख्या 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1440" w:end="0"/>
        <w:rPr>
          <w:rFonts w:ascii="Arial Unicode MS" w:hAnsi="Arial Unicode MS" w:eastAsia="Arial Unicode MS" w:cs="Arial Unicode MS"/>
          <w:sz w:val="4"/>
          <w:szCs w:val="4"/>
          <w:lang w:val="en-GB"/>
        </w:rPr>
      </w:pPr>
      <w:r>
        <w:rPr>
          <w:rFonts w:eastAsia="Arial Unicode MS" w:cs="Arial Unicode MS" w:ascii="Arial Unicode MS" w:hAnsi="Arial Unicode MS"/>
          <w:sz w:val="4"/>
          <w:szCs w:val="4"/>
          <w:lang w:val="en-GB"/>
        </w:rPr>
      </w:r>
    </w:p>
    <w:p>
      <w:pPr>
        <w:pStyle w:val="Normal"/>
        <w:numPr>
          <w:ilvl w:val="0"/>
          <w:numId w:val="7"/>
        </w:numPr>
        <w:ind w:hanging="284" w:start="993" w:end="0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राजभाषा में कोड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मैनुअल की उपलब्‍धता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: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 (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सांविधिक</w:t>
      </w:r>
      <w:r>
        <w:rPr>
          <w:rFonts w:eastAsia="Arial Unicode MS" w:cs="Arial Unicode MS" w:ascii="Arial Unicode MS" w:hAnsi="Arial Unicode MS"/>
          <w:sz w:val="20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>कार्यालयाधीन</w:t>
      </w:r>
      <w:r>
        <w:rPr>
          <w:rFonts w:eastAsia="Arial Unicode MS" w:cs="Arial Unicode MS" w:ascii="Arial Unicode MS" w:hAnsi="Arial Unicode MS"/>
          <w:sz w:val="20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तकनीकी साहित्य </w:t>
      </w:r>
      <w:r>
        <w:rPr>
          <w:rFonts w:eastAsia="Arial Unicode MS" w:cs="Arial Unicode MS" w:ascii="Arial Unicode MS" w:hAnsi="Arial Unicode MS"/>
          <w:sz w:val="20"/>
          <w:lang w:val="en-GB"/>
        </w:rPr>
        <w:t xml:space="preserve">) </w:t>
      </w:r>
    </w:p>
    <w:p>
      <w:pPr>
        <w:pStyle w:val="Normal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2410"/>
        <w:gridCol w:w="1134"/>
        <w:gridCol w:w="851"/>
        <w:gridCol w:w="990"/>
        <w:gridCol w:w="995"/>
        <w:gridCol w:w="2125"/>
      </w:tblGrid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92" w:end="-108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क्रम सं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श्रेणी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कुल संख्‍या 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द्विभाषी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54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केवल अंग्रेजी में </w:t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केवल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हिंदी में 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द्विभाषी अथवा हिंदी           में न होने के कारण 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अधिनियम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नियम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कार्यालयाधीन कोड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मैनुअल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मानक फार्म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तकनीकी साहित्‍य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प्रशिक्षण साहित्‍य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सामग्री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पत्र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-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पत्रिकाएं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अन्‍य प्रकाशन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कुल योग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720" w:end="0"/>
        <w:jc w:val="center"/>
        <w:rPr>
          <w:rFonts w:ascii="Arial Unicode MS" w:hAnsi="Arial Unicode MS" w:eastAsia="Arial Unicode MS" w:cs="Arial Unicode MS"/>
          <w:sz w:val="8"/>
          <w:szCs w:val="8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8"/>
          <w:szCs w:val="8"/>
          <w:u w:val="single"/>
          <w:lang w:val="en-GB"/>
        </w:rPr>
      </w:r>
    </w:p>
    <w:p>
      <w:pPr>
        <w:pStyle w:val="Normal"/>
        <w:numPr>
          <w:ilvl w:val="0"/>
          <w:numId w:val="7"/>
        </w:numPr>
        <w:ind w:hanging="284" w:start="993" w:end="0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 xml:space="preserve">शीर्षस्थ प्रशासनिक बैठकें 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:</w:t>
      </w:r>
    </w:p>
    <w:p>
      <w:pPr>
        <w:pStyle w:val="Normal"/>
        <w:rPr>
          <w:rFonts w:ascii="Arial Unicode MS" w:hAnsi="Arial Unicode MS" w:eastAsia="Arial Unicode MS" w:cs="Arial Unicode MS"/>
          <w:sz w:val="10"/>
          <w:szCs w:val="10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10"/>
          <w:szCs w:val="10"/>
          <w:u w:val="single"/>
          <w:lang w:val="en-GB"/>
        </w:rPr>
      </w:r>
    </w:p>
    <w:tbl>
      <w:tblPr>
        <w:tblW w:w="9213" w:type="dxa"/>
        <w:jc w:val="start"/>
        <w:tblInd w:w="1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379"/>
        <w:gridCol w:w="2126"/>
      </w:tblGrid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क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वर्ष के दौरान हुई शीर्षस्थ प्रशानिक बैठकों की संख्या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(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ख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 xml:space="preserve">) </w:t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>ऐसी कितनी बैठकों में वार्तालाप</w:t>
            </w: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  <w:t>/</w:t>
            </w:r>
            <w:r>
              <w:rPr>
                <w:rFonts w:ascii="Arial Unicode MS" w:hAnsi="Arial Unicode MS" w:eastAsia="Arial Unicode MS" w:cs="Arial Unicode MS"/>
                <w:sz w:val="20"/>
                <w:sz w:val="20"/>
                <w:lang w:val="en-GB"/>
              </w:rPr>
              <w:t xml:space="preserve">कार्रवाई पूरी तरह से हिन्दी में की गई  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sz w:val="20"/>
                <w:lang w:val="en-GB"/>
              </w:rPr>
            </w:pPr>
            <w:r>
              <w:rPr>
                <w:rFonts w:eastAsia="Arial Unicode MS" w:cs="Arial Unicode MS" w:ascii="Arial Unicode MS" w:hAnsi="Arial Unicode MS"/>
                <w:sz w:val="20"/>
                <w:lang w:val="en-GB"/>
              </w:rPr>
            </w:r>
          </w:p>
        </w:tc>
      </w:tr>
    </w:tbl>
    <w:p>
      <w:pPr>
        <w:pStyle w:val="Normal"/>
        <w:ind w:start="720" w:end="0"/>
        <w:rPr>
          <w:rFonts w:ascii="Arial Unicode MS" w:hAnsi="Arial Unicode MS" w:eastAsia="Arial Unicode MS" w:cs="Arial Unicode MS"/>
          <w:sz w:val="10"/>
          <w:szCs w:val="10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10"/>
          <w:szCs w:val="10"/>
          <w:u w:val="single"/>
          <w:lang w:val="en-GB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मंत्रालय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/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 xml:space="preserve">विभाग आदि की राजभाषा कार्यान्वयन समिति की बैठकें </w:t>
      </w:r>
    </w:p>
    <w:p>
      <w:pPr>
        <w:pStyle w:val="Normal"/>
        <w:ind w:firstLine="273" w:start="720" w:end="0"/>
        <w:jc w:val="both"/>
        <w:rPr>
          <w:rFonts w:ascii="Arial Unicode MS" w:hAnsi="Arial Unicode MS" w:eastAsia="Arial Unicode MS" w:cs="Arial Unicode MS"/>
          <w:sz w:val="4"/>
          <w:szCs w:val="4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  </w:t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वर्ष के दौरान कितनी बैठकें आयोजित की गई </w:t>
      </w:r>
      <w:r>
        <w:rPr>
          <w:rFonts w:eastAsia="Arial Unicode MS" w:cs="Arial Unicode MS" w:ascii="Arial Unicode MS" w:hAnsi="Arial Unicode MS"/>
          <w:sz w:val="20"/>
          <w:lang w:val="en-GB"/>
        </w:rPr>
        <w:t>(    )</w:t>
        <w:tab/>
        <w:t xml:space="preserve">       : </w:t>
      </w:r>
    </w:p>
    <w:p>
      <w:pPr>
        <w:pStyle w:val="Normal"/>
        <w:rPr>
          <w:rFonts w:ascii="Arial Unicode MS" w:hAnsi="Arial Unicode MS" w:eastAsia="Arial Unicode MS" w:cs="Arial Unicode MS"/>
          <w:sz w:val="6"/>
          <w:szCs w:val="6"/>
          <w:lang w:val="en-GB"/>
        </w:rPr>
      </w:pPr>
      <w:r>
        <w:rPr>
          <w:rFonts w:eastAsia="Arial Unicode MS" w:cs="Arial Unicode MS" w:ascii="Arial Unicode MS" w:hAnsi="Arial Unicode MS"/>
          <w:sz w:val="6"/>
          <w:szCs w:val="6"/>
          <w:lang w:val="en-GB"/>
        </w:rPr>
      </w:r>
    </w:p>
    <w:p>
      <w:pPr>
        <w:pStyle w:val="Normal"/>
        <w:numPr>
          <w:ilvl w:val="0"/>
          <w:numId w:val="2"/>
        </w:numPr>
        <w:ind w:hanging="360" w:start="1080" w:end="394"/>
        <w:jc w:val="both"/>
        <w:rPr>
          <w:rFonts w:ascii="Arial Unicode MS" w:hAnsi="Arial Unicode MS" w:eastAsia="Arial Unicode MS" w:cs="Arial Unicode MS"/>
          <w:sz w:val="20"/>
          <w:u w:val="single"/>
          <w:lang w:val="en-GB"/>
        </w:rPr>
      </w:pP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>वर्ष के दौरान राजभाषा नीति के कार्यान्‍वयन से संबंधित अन्‍य विशिष्‍ट उपलब्धियों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 xml:space="preserve">/ </w:t>
      </w:r>
      <w:r>
        <w:rPr>
          <w:rFonts w:ascii="Arial Unicode MS" w:hAnsi="Arial Unicode MS" w:eastAsia="Arial Unicode MS" w:cs="Arial Unicode MS"/>
          <w:sz w:val="20"/>
          <w:sz w:val="20"/>
          <w:u w:val="single"/>
          <w:lang w:val="en-GB"/>
        </w:rPr>
        <w:t xml:space="preserve">कार्यों का संक्षिप्‍त द्विभाषी विवरण </w:t>
      </w:r>
      <w:r>
        <w:rPr>
          <w:rFonts w:eastAsia="Arial Unicode MS" w:cs="Arial Unicode MS" w:ascii="Arial Unicode MS" w:hAnsi="Arial Unicode MS"/>
          <w:sz w:val="20"/>
          <w:u w:val="single"/>
          <w:lang w:val="en-GB"/>
        </w:rPr>
        <w:t>:-</w:t>
      </w:r>
    </w:p>
    <w:p>
      <w:pPr>
        <w:pStyle w:val="Normal"/>
        <w:ind w:end="394"/>
        <w:jc w:val="both"/>
        <w:rPr>
          <w:rFonts w:ascii="Arial Unicode MS" w:hAnsi="Arial Unicode MS" w:eastAsia="Arial Unicode MS" w:cs="Arial Unicode MS"/>
          <w:sz w:val="8"/>
          <w:szCs w:val="8"/>
          <w:u w:val="single"/>
          <w:lang w:val="en-GB"/>
        </w:rPr>
      </w:pPr>
      <w:r>
        <w:rPr>
          <w:rFonts w:eastAsia="Arial Unicode MS" w:cs="Arial Unicode MS" w:ascii="Arial Unicode MS" w:hAnsi="Arial Unicode MS"/>
          <w:sz w:val="8"/>
          <w:szCs w:val="8"/>
          <w:u w:val="single"/>
          <w:lang w:val="en-GB"/>
        </w:rPr>
      </w:r>
    </w:p>
    <w:p>
      <w:pPr>
        <w:pStyle w:val="Normal"/>
        <w:ind w:firstLine="720" w:end="394"/>
        <w:rPr>
          <w:rFonts w:ascii="Arial Unicode MS" w:hAnsi="Arial Unicode MS" w:eastAsia="Arial Unicode MS" w:cs="Arial Unicode MS"/>
          <w:sz w:val="20"/>
          <w:lang w:val="en-GB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    </w:t>
      </w:r>
      <w:r>
        <w:rPr>
          <w:rFonts w:eastAsia="Arial Unicode MS" w:cs="Arial Unicode MS" w:ascii="Arial Unicode MS" w:hAnsi="Arial Unicode MS"/>
          <w:sz w:val="20"/>
          <w:lang w:val="en-GB"/>
        </w:rPr>
        <w:tab/>
        <w:tab/>
        <w:tab/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कार्यालय प्रधान अथवा </w:t>
      </w:r>
    </w:p>
    <w:p>
      <w:pPr>
        <w:pStyle w:val="Normal"/>
        <w:ind w:start="720" w:end="394"/>
        <w:rPr>
          <w:rFonts w:ascii="Arial Unicode MS" w:hAnsi="Arial Unicode MS" w:eastAsia="Arial Unicode MS" w:cs="Arial Unicode MS"/>
          <w:sz w:val="20"/>
        </w:rPr>
      </w:pPr>
      <w:r>
        <w:rPr>
          <w:rFonts w:eastAsia="Arial Unicode MS" w:cs="Arial Unicode MS" w:ascii="Arial Unicode MS" w:hAnsi="Arial Unicode MS"/>
          <w:sz w:val="20"/>
          <w:lang w:val="en-GB"/>
        </w:rPr>
        <w:t xml:space="preserve">    </w:t>
      </w:r>
      <w:r>
        <w:rPr>
          <w:rFonts w:eastAsia="Arial Unicode MS" w:cs="Arial Unicode MS" w:ascii="Arial Unicode MS" w:hAnsi="Arial Unicode MS"/>
          <w:sz w:val="20"/>
          <w:lang w:val="en-GB"/>
        </w:rPr>
        <w:tab/>
        <w:tab/>
        <w:tab/>
      </w:r>
      <w:r>
        <w:rPr>
          <w:rFonts w:ascii="Arial Unicode MS" w:hAnsi="Arial Unicode MS" w:eastAsia="Arial Unicode MS" w:cs="Arial Unicode MS"/>
          <w:sz w:val="20"/>
          <w:sz w:val="20"/>
          <w:lang w:val="en-GB"/>
        </w:rPr>
        <w:t xml:space="preserve">संयुक्त सचिव स्तर के अधिकारी के हस्ताक्षर </w:t>
      </w:r>
      <w:r>
        <w:rPr>
          <w:rFonts w:eastAsia="Arial Unicode MS" w:cs="Arial Unicode MS" w:ascii="Arial Unicode MS" w:hAnsi="Arial Unicode MS"/>
          <w:sz w:val="20"/>
          <w:lang w:val="en-GB"/>
        </w:rPr>
        <w:tab/>
        <w:t xml:space="preserve">: </w:t>
      </w:r>
      <w:r>
        <w:rPr>
          <w:rFonts w:eastAsia="Arial Unicode MS" w:cs="Arial Unicode MS" w:ascii="Arial Unicode MS" w:hAnsi="Arial Unicode MS"/>
          <w:sz w:val="20"/>
        </w:rPr>
        <w:t>...................................................</w:t>
      </w:r>
    </w:p>
    <w:p>
      <w:pPr>
        <w:pStyle w:val="Normal"/>
        <w:ind w:end="-900"/>
        <w:rPr>
          <w:rFonts w:ascii="Arial Unicode MS" w:hAnsi="Arial Unicode MS" w:eastAsia="Arial Unicode MS" w:cs="Arial Unicode MS"/>
          <w:sz w:val="20"/>
        </w:rPr>
      </w:pPr>
      <w:r>
        <w:rPr>
          <w:rFonts w:eastAsia="Arial Unicode MS" w:cs="Arial Unicode MS" w:ascii="Arial Unicode MS" w:hAnsi="Arial Unicode MS"/>
          <w:sz w:val="20"/>
        </w:rPr>
        <w:tab/>
        <w:tab/>
        <w:tab/>
        <w:tab/>
        <w:tab/>
        <w:t xml:space="preserve">                   </w:t>
      </w:r>
      <w:r>
        <w:rPr>
          <w:rFonts w:ascii="Arial Unicode MS" w:hAnsi="Arial Unicode MS" w:eastAsia="Arial Unicode MS" w:cs="Arial Unicode MS"/>
          <w:sz w:val="20"/>
          <w:sz w:val="20"/>
        </w:rPr>
        <w:t>अधिकारी का नाम</w:t>
      </w:r>
      <w:r>
        <w:rPr>
          <w:rFonts w:eastAsia="Arial Unicode MS" w:cs="Arial Unicode MS" w:ascii="Arial Unicode MS" w:hAnsi="Arial Unicode MS"/>
          <w:sz w:val="20"/>
        </w:rPr>
        <w:tab/>
        <w:t xml:space="preserve">:     </w:t>
        <w:tab/>
        <w:t xml:space="preserve"> </w:t>
      </w:r>
    </w:p>
    <w:p>
      <w:pPr>
        <w:pStyle w:val="Normal"/>
        <w:autoSpaceDE w:val="false"/>
        <w:ind w:end="-320"/>
        <w:rPr>
          <w:rFonts w:ascii="Arial Unicode MS" w:hAnsi="Arial Unicode MS" w:eastAsia="Arial Unicode MS" w:cs="Arial Unicode MS"/>
          <w:sz w:val="20"/>
        </w:rPr>
      </w:pPr>
      <w:r>
        <w:rPr>
          <w:rFonts w:eastAsia="Arial Unicode MS" w:cs="Arial Unicode MS" w:ascii="Arial Unicode MS" w:hAnsi="Arial Unicode MS"/>
          <w:sz w:val="20"/>
        </w:rPr>
        <w:t xml:space="preserve">                                                           </w:t>
      </w:r>
      <w:r>
        <w:rPr>
          <w:rFonts w:eastAsia="Arial Unicode MS" w:cs="Arial Unicode MS" w:ascii="Arial Unicode MS" w:hAnsi="Arial Unicode MS"/>
          <w:sz w:val="20"/>
        </w:rPr>
        <w:tab/>
        <w:tab/>
        <w:tab/>
        <w:t xml:space="preserve">       </w:t>
      </w:r>
      <w:r>
        <w:rPr>
          <w:rFonts w:ascii="Arial Unicode MS" w:hAnsi="Arial Unicode MS" w:eastAsia="Arial Unicode MS" w:cs="Arial Unicode MS"/>
          <w:sz w:val="20"/>
          <w:sz w:val="20"/>
        </w:rPr>
        <w:t xml:space="preserve">पदनाम          </w:t>
      </w:r>
      <w:r>
        <w:rPr>
          <w:rFonts w:eastAsia="Arial Unicode MS" w:cs="Arial Unicode MS" w:ascii="Arial Unicode MS" w:hAnsi="Arial Unicode MS"/>
          <w:sz w:val="20"/>
        </w:rPr>
        <w:t xml:space="preserve">:          </w:t>
      </w:r>
    </w:p>
    <w:p>
      <w:pPr>
        <w:pStyle w:val="Normal"/>
        <w:ind w:start="5445" w:end="-900"/>
        <w:rPr>
          <w:rFonts w:ascii="Arial Unicode MS" w:hAnsi="Arial Unicode MS" w:eastAsia="Arial Unicode MS" w:cs="Arial Unicode MS"/>
          <w:sz w:val="20"/>
        </w:rPr>
      </w:pPr>
      <w:r>
        <w:rPr>
          <w:rFonts w:ascii="Arial Unicode MS" w:hAnsi="Arial Unicode MS" w:eastAsia="Arial Unicode MS" w:cs="Arial Unicode MS"/>
          <w:sz w:val="20"/>
          <w:sz w:val="20"/>
        </w:rPr>
        <w:t xml:space="preserve">दूरभाष नम्‍बर </w:t>
      </w:r>
      <w:r>
        <w:rPr>
          <w:rFonts w:eastAsia="Arial Unicode MS" w:cs="Arial Unicode MS" w:ascii="Arial Unicode MS" w:hAnsi="Arial Unicode MS"/>
          <w:sz w:val="20"/>
        </w:rPr>
        <w:t>:</w:t>
        <w:tab/>
        <w:tab/>
        <w:tab/>
        <w:tab/>
        <w:tab/>
        <w:tab/>
        <w:t xml:space="preserve">                                        </w:t>
      </w:r>
      <w:r>
        <w:rPr>
          <w:rFonts w:ascii="Arial Unicode MS" w:hAnsi="Arial Unicode MS" w:eastAsia="Arial Unicode MS" w:cs="Arial Unicode MS"/>
          <w:sz w:val="20"/>
          <w:sz w:val="20"/>
        </w:rPr>
        <w:t xml:space="preserve">फैक्‍स नम्‍बर   </w:t>
      </w:r>
      <w:r>
        <w:rPr>
          <w:rFonts w:eastAsia="Arial Unicode MS" w:cs="Arial Unicode MS" w:ascii="Arial Unicode MS" w:hAnsi="Arial Unicode MS"/>
          <w:sz w:val="20"/>
        </w:rPr>
        <w:t>:</w:t>
      </w:r>
    </w:p>
    <w:p>
      <w:pPr>
        <w:pStyle w:val="Normal"/>
        <w:autoSpaceDE w:val="false"/>
        <w:ind w:start="567" w:end="-613"/>
        <w:rPr/>
      </w:pPr>
      <w:r>
        <w:rPr>
          <w:rFonts w:eastAsia="Arial Unicode MS" w:cs="Arial Unicode MS" w:ascii="Arial Unicode MS" w:hAnsi="Arial Unicode MS"/>
          <w:sz w:val="20"/>
        </w:rPr>
        <w:tab/>
        <w:tab/>
        <w:tab/>
        <w:tab/>
        <w:tab/>
        <w:t xml:space="preserve">                                </w:t>
      </w:r>
      <w:r>
        <w:rPr>
          <w:rFonts w:ascii="Arial Unicode MS" w:hAnsi="Arial Unicode MS" w:eastAsia="Arial Unicode MS" w:cs="Arial Unicode MS"/>
          <w:sz w:val="20"/>
          <w:sz w:val="20"/>
        </w:rPr>
        <w:t>ई</w:t>
      </w:r>
      <w:r>
        <w:rPr>
          <w:rFonts w:eastAsia="Arial Unicode MS" w:cs="Arial Unicode MS" w:ascii="Arial Unicode MS" w:hAnsi="Arial Unicode MS"/>
          <w:sz w:val="20"/>
        </w:rPr>
        <w:t>-</w:t>
      </w:r>
      <w:r>
        <w:rPr>
          <w:rFonts w:ascii="Arial Unicode MS" w:hAnsi="Arial Unicode MS" w:eastAsia="Arial Unicode MS" w:cs="Arial Unicode MS"/>
          <w:sz w:val="20"/>
          <w:sz w:val="20"/>
        </w:rPr>
        <w:t xml:space="preserve">मेल का पता </w:t>
      </w:r>
      <w:r>
        <w:rPr>
          <w:rFonts w:eastAsia="Arial Unicode MS" w:cs="Arial Unicode MS" w:ascii="Arial Unicode MS" w:hAnsi="Arial Unicode MS"/>
          <w:sz w:val="20"/>
        </w:rPr>
        <w:t xml:space="preserve">:              </w:t>
      </w:r>
    </w:p>
    <w:sectPr>
      <w:footerReference w:type="default" r:id="rId2"/>
      <w:type w:val="nextPage"/>
      <w:pgSz w:w="11906" w:h="16838"/>
      <w:pgMar w:left="851" w:right="851" w:gutter="0" w:header="0" w:top="227" w:footer="709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2"/>
      <w:numFmt w:val="decimal"/>
      <w:lvlText w:val="%1"/>
      <w:lvlJc w:val="start"/>
      <w:pPr>
        <w:tabs>
          <w:tab w:val="num" w:pos="0"/>
        </w:tabs>
        <w:ind w:start="1080" w:hanging="360"/>
      </w:pPr>
      <w:rPr/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>
        <w:u w:val="none"/>
      </w:rPr>
    </w:lvl>
  </w:abstractNum>
  <w:abstractNum w:abstractNumId="5">
    <w:lvl w:ilvl="0">
      <w:start w:val="5"/>
      <w:numFmt w:val="decimal"/>
      <w:lvlText w:val="%1"/>
      <w:lvlJc w:val="start"/>
      <w:pPr>
        <w:tabs>
          <w:tab w:val="num" w:pos="0"/>
        </w:tabs>
        <w:ind w:start="1800" w:hanging="360"/>
      </w:pPr>
      <w:rPr/>
    </w:lvl>
  </w:abstractNum>
  <w:abstractNum w:abstractNumId="6">
    <w:lvl w:ilvl="0">
      <w:start w:val="7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</w:abstractNum>
  <w:abstractNum w:abstractNumId="7">
    <w:lvl w:ilvl="0">
      <w:start w:val="8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Mangal"/>
      <w:color w:val="auto"/>
      <w:sz w:val="24"/>
      <w:szCs w:val="20"/>
      <w:lang w:val="en-US" w:bidi="hi-IN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24"/>
      <w:szCs w:val="24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sz w:val="24"/>
      <w:szCs w:val="24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u w:val="none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eastAsia="Times New Roman" w:cs="Manga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eastAsia="Arial Unicode MS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DefaultParagraphFont">
    <w:name w:val="Default Paragraph Font"/>
    <w:qFormat/>
    <w:rPr/>
  </w:style>
  <w:style w:type="character" w:styleId="TitleChar">
    <w:name w:val="Title Char"/>
    <w:basedOn w:val="DefaultParagraphFont"/>
    <w:qFormat/>
    <w:rPr>
      <w:rFonts w:cs="Times New Roman"/>
      <w:b/>
      <w:bCs/>
      <w:sz w:val="24"/>
      <w:szCs w:val="24"/>
      <w:lang w:bidi="ar-SA"/>
    </w:rPr>
  </w:style>
  <w:style w:type="character" w:styleId="FooterChar">
    <w:name w:val="Footer Char"/>
    <w:basedOn w:val="DefaultParagraphFont"/>
    <w:qFormat/>
    <w:rPr>
      <w:sz w:val="24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4"/>
    </w:rPr>
  </w:style>
  <w:style w:type="character" w:styleId="BodyText2Char">
    <w:name w:val="Body Text 2 Char"/>
    <w:basedOn w:val="DefaultParagraphFont"/>
    <w:qFormat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jc w:val="center"/>
    </w:pPr>
    <w:rPr>
      <w:rFonts w:cs="Times New Roman"/>
      <w:b/>
      <w:bCs/>
      <w:szCs w:val="24"/>
      <w:lang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pPr>
      <w:jc w:val="both"/>
    </w:pPr>
    <w:rPr>
      <w:rFonts w:ascii="Arial" w:hAnsi="Arial" w:cs="Arial"/>
      <w:sz w:val="16"/>
      <w:lang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bCs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2012-04-27T10:48:00Z</dcterms:created>
  <dc:creator>hvf</dc:creator>
  <dc:description/>
  <cp:keywords/>
  <dc:language>en-US</dc:language>
  <cp:lastModifiedBy>HVF-HINDI</cp:lastModifiedBy>
  <cp:lastPrinted>2026-05-15T15:50:00Z</cp:lastPrinted>
  <dcterms:modified xsi:type="dcterms:W3CDTF">2026-06-05T11:26:00Z</dcterms:modified>
  <cp:revision>646</cp:revision>
  <dc:subject/>
  <dc:title/>
</cp:coreProperties>
</file>